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5270099F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0C4EE1">
        <w:rPr>
          <w:sz w:val="28"/>
          <w:szCs w:val="28"/>
        </w:rPr>
        <w:t>November 4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D5108C">
        <w:rPr>
          <w:sz w:val="28"/>
          <w:szCs w:val="28"/>
        </w:rPr>
        <w:t>4</w:t>
      </w:r>
      <w:r w:rsidR="000C4EE1">
        <w:rPr>
          <w:sz w:val="28"/>
          <w:szCs w:val="28"/>
        </w:rPr>
        <w:t xml:space="preserve"> (Zoom)</w:t>
      </w:r>
    </w:p>
    <w:p w14:paraId="7A265549" w14:textId="3D2EC68B" w:rsidR="00F91554" w:rsidRDefault="0018455E" w:rsidP="00F91554">
      <w:pPr>
        <w:rPr>
          <w:sz w:val="24"/>
          <w:szCs w:val="24"/>
        </w:rPr>
      </w:pPr>
      <w:r>
        <w:rPr>
          <w:sz w:val="24"/>
          <w:szCs w:val="24"/>
        </w:rPr>
        <w:t xml:space="preserve">Board Members </w:t>
      </w:r>
      <w:r w:rsidR="00B51534" w:rsidRPr="000A21DA">
        <w:rPr>
          <w:sz w:val="24"/>
          <w:szCs w:val="24"/>
        </w:rPr>
        <w:t>Present</w:t>
      </w:r>
      <w:r w:rsidR="00ED17EA">
        <w:rPr>
          <w:sz w:val="24"/>
          <w:szCs w:val="24"/>
        </w:rPr>
        <w:t xml:space="preserve">:  </w:t>
      </w:r>
      <w:r w:rsidR="00ED17EA" w:rsidRPr="00ED17EA">
        <w:t xml:space="preserve"> </w:t>
      </w:r>
      <w:r w:rsidR="00CE6602">
        <w:rPr>
          <w:sz w:val="24"/>
          <w:szCs w:val="24"/>
        </w:rPr>
        <w:t>David Hicks,</w:t>
      </w:r>
      <w:r w:rsidR="00CE6602" w:rsidRPr="000A21DA">
        <w:rPr>
          <w:sz w:val="24"/>
          <w:szCs w:val="24"/>
        </w:rPr>
        <w:t xml:space="preserve"> </w:t>
      </w:r>
      <w:r w:rsidR="00FF125F" w:rsidRPr="000A21DA">
        <w:rPr>
          <w:sz w:val="24"/>
          <w:szCs w:val="24"/>
        </w:rPr>
        <w:t>Bill Scanlin</w:t>
      </w:r>
      <w:r w:rsidR="00FF125F">
        <w:rPr>
          <w:sz w:val="24"/>
          <w:szCs w:val="24"/>
        </w:rPr>
        <w:t xml:space="preserve">, </w:t>
      </w:r>
      <w:r w:rsidR="00406839">
        <w:rPr>
          <w:sz w:val="24"/>
          <w:szCs w:val="24"/>
        </w:rPr>
        <w:t>David Rey</w:t>
      </w:r>
      <w:r w:rsidR="00B65726">
        <w:rPr>
          <w:sz w:val="24"/>
          <w:szCs w:val="24"/>
        </w:rPr>
        <w:t>,</w:t>
      </w:r>
      <w:r w:rsidR="00B65726" w:rsidRPr="00B65726">
        <w:rPr>
          <w:sz w:val="24"/>
          <w:szCs w:val="24"/>
        </w:rPr>
        <w:t xml:space="preserve"> </w:t>
      </w:r>
      <w:r w:rsidR="00A847CB">
        <w:rPr>
          <w:sz w:val="24"/>
          <w:szCs w:val="24"/>
        </w:rPr>
        <w:t xml:space="preserve">Larry Thal, </w:t>
      </w:r>
      <w:r w:rsidR="00B65726">
        <w:rPr>
          <w:sz w:val="24"/>
          <w:szCs w:val="24"/>
        </w:rPr>
        <w:t>Daniel Howsepian</w:t>
      </w:r>
      <w:r w:rsidR="00C975CE">
        <w:rPr>
          <w:sz w:val="24"/>
          <w:szCs w:val="24"/>
        </w:rPr>
        <w:t xml:space="preserve">, </w:t>
      </w:r>
      <w:r w:rsidR="003D395B">
        <w:rPr>
          <w:sz w:val="24"/>
          <w:szCs w:val="24"/>
        </w:rPr>
        <w:t>Leslie</w:t>
      </w:r>
      <w:r w:rsidR="0079493D">
        <w:rPr>
          <w:sz w:val="24"/>
          <w:szCs w:val="24"/>
        </w:rPr>
        <w:t xml:space="preserve"> Ward</w:t>
      </w:r>
      <w:r w:rsidR="000C4EE1">
        <w:rPr>
          <w:sz w:val="24"/>
          <w:szCs w:val="24"/>
        </w:rPr>
        <w:t>,</w:t>
      </w:r>
      <w:r w:rsidR="0079493D">
        <w:rPr>
          <w:sz w:val="24"/>
          <w:szCs w:val="24"/>
        </w:rPr>
        <w:t xml:space="preserve">  </w:t>
      </w:r>
      <w:r w:rsidR="003D395B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 xml:space="preserve">Amy </w:t>
      </w:r>
      <w:proofErr w:type="gramStart"/>
      <w:r w:rsidR="00F91554">
        <w:rPr>
          <w:sz w:val="24"/>
          <w:szCs w:val="24"/>
        </w:rPr>
        <w:t>Schofield</w:t>
      </w:r>
      <w:proofErr w:type="gramEnd"/>
      <w:r w:rsidR="00CC59FC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 xml:space="preserve">and </w:t>
      </w:r>
      <w:r w:rsidR="0079493D">
        <w:rPr>
          <w:sz w:val="24"/>
          <w:szCs w:val="24"/>
        </w:rPr>
        <w:t>Marcy Ryan-Nichol</w:t>
      </w:r>
      <w:r w:rsidR="00CC59FC">
        <w:rPr>
          <w:sz w:val="24"/>
          <w:szCs w:val="24"/>
        </w:rPr>
        <w:t>.</w:t>
      </w:r>
      <w:r w:rsidR="00F91554">
        <w:rPr>
          <w:sz w:val="24"/>
          <w:szCs w:val="24"/>
        </w:rPr>
        <w:t xml:space="preserve"> </w:t>
      </w:r>
    </w:p>
    <w:p w14:paraId="76D17C90" w14:textId="173C965E" w:rsidR="00D1786D" w:rsidRDefault="00B961BE" w:rsidP="00ED17EA">
      <w:pPr>
        <w:rPr>
          <w:sz w:val="24"/>
          <w:szCs w:val="24"/>
        </w:rPr>
      </w:pPr>
      <w:r>
        <w:rPr>
          <w:sz w:val="24"/>
          <w:szCs w:val="24"/>
        </w:rPr>
        <w:t>Board Member</w:t>
      </w:r>
      <w:r w:rsidR="00967429">
        <w:rPr>
          <w:sz w:val="24"/>
          <w:szCs w:val="24"/>
        </w:rPr>
        <w:t>s</w:t>
      </w:r>
      <w:r>
        <w:rPr>
          <w:sz w:val="24"/>
          <w:szCs w:val="24"/>
        </w:rPr>
        <w:t xml:space="preserve"> Absent:  </w:t>
      </w:r>
      <w:r w:rsidR="003D395B">
        <w:rPr>
          <w:sz w:val="24"/>
          <w:szCs w:val="24"/>
        </w:rPr>
        <w:t>Tom Morehouse</w:t>
      </w:r>
      <w:r w:rsidR="00F32A37">
        <w:rPr>
          <w:sz w:val="24"/>
          <w:szCs w:val="24"/>
        </w:rPr>
        <w:t xml:space="preserve"> </w:t>
      </w:r>
      <w:r w:rsidR="00067302">
        <w:rPr>
          <w:sz w:val="24"/>
          <w:szCs w:val="24"/>
        </w:rPr>
        <w:t>and Bill Saupe</w:t>
      </w:r>
    </w:p>
    <w:p w14:paraId="5DA48550" w14:textId="46838482" w:rsidR="00D1786D" w:rsidRDefault="00B51534">
      <w:pPr>
        <w:rPr>
          <w:sz w:val="24"/>
          <w:szCs w:val="24"/>
        </w:rPr>
      </w:pPr>
      <w:r w:rsidRPr="000A21DA">
        <w:rPr>
          <w:sz w:val="24"/>
          <w:szCs w:val="24"/>
        </w:rPr>
        <w:t xml:space="preserve">The meeting </w:t>
      </w:r>
      <w:proofErr w:type="gramStart"/>
      <w:r w:rsidRPr="000A21DA">
        <w:rPr>
          <w:sz w:val="24"/>
          <w:szCs w:val="24"/>
        </w:rPr>
        <w:t>was called</w:t>
      </w:r>
      <w:proofErr w:type="gramEnd"/>
      <w:r w:rsidRPr="000A21DA">
        <w:rPr>
          <w:sz w:val="24"/>
          <w:szCs w:val="24"/>
        </w:rPr>
        <w:t xml:space="preserve"> to order at </w:t>
      </w:r>
      <w:r w:rsidR="007C6D0D">
        <w:rPr>
          <w:sz w:val="24"/>
          <w:szCs w:val="24"/>
        </w:rPr>
        <w:t>7</w:t>
      </w:r>
      <w:r w:rsidRPr="000A21DA">
        <w:rPr>
          <w:sz w:val="24"/>
          <w:szCs w:val="24"/>
        </w:rPr>
        <w:t>:</w:t>
      </w:r>
      <w:r w:rsidR="00440EFC">
        <w:rPr>
          <w:sz w:val="24"/>
          <w:szCs w:val="24"/>
        </w:rPr>
        <w:t>0</w:t>
      </w:r>
      <w:r w:rsidR="000C4EE1">
        <w:rPr>
          <w:sz w:val="24"/>
          <w:szCs w:val="24"/>
        </w:rPr>
        <w:t>5</w:t>
      </w:r>
      <w:r w:rsidR="00A20BCB">
        <w:rPr>
          <w:sz w:val="24"/>
          <w:szCs w:val="24"/>
        </w:rPr>
        <w:t xml:space="preserve"> </w:t>
      </w:r>
      <w:r w:rsidRPr="000A21DA">
        <w:rPr>
          <w:sz w:val="24"/>
          <w:szCs w:val="24"/>
        </w:rPr>
        <w:t xml:space="preserve">pm </w:t>
      </w:r>
      <w:r w:rsidR="00464283">
        <w:rPr>
          <w:sz w:val="24"/>
          <w:szCs w:val="24"/>
        </w:rPr>
        <w:t xml:space="preserve">by </w:t>
      </w:r>
      <w:r w:rsidR="00D439CB">
        <w:rPr>
          <w:sz w:val="24"/>
          <w:szCs w:val="24"/>
        </w:rPr>
        <w:t>President</w:t>
      </w:r>
      <w:r w:rsidR="00464283">
        <w:rPr>
          <w:sz w:val="24"/>
          <w:szCs w:val="24"/>
        </w:rPr>
        <w:t xml:space="preserve"> </w:t>
      </w:r>
      <w:r w:rsidR="00CE6602">
        <w:rPr>
          <w:sz w:val="24"/>
          <w:szCs w:val="24"/>
        </w:rPr>
        <w:t>David Hicks</w:t>
      </w:r>
      <w:r w:rsidR="00464283">
        <w:rPr>
          <w:sz w:val="24"/>
          <w:szCs w:val="24"/>
        </w:rPr>
        <w:t xml:space="preserve">. </w:t>
      </w:r>
      <w:r w:rsidR="00440EFC">
        <w:rPr>
          <w:sz w:val="24"/>
          <w:szCs w:val="24"/>
        </w:rPr>
        <w:t xml:space="preserve"> </w:t>
      </w:r>
    </w:p>
    <w:p w14:paraId="0B9B4893" w14:textId="43C015F5" w:rsidR="003E71D8" w:rsidRDefault="000E032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C4EE1">
        <w:rPr>
          <w:sz w:val="24"/>
          <w:szCs w:val="24"/>
        </w:rPr>
        <w:t>September</w:t>
      </w:r>
      <w:r w:rsidR="00460031">
        <w:rPr>
          <w:sz w:val="24"/>
          <w:szCs w:val="24"/>
        </w:rPr>
        <w:t xml:space="preserve"> </w:t>
      </w:r>
      <w:r w:rsidR="000C4EE1">
        <w:rPr>
          <w:sz w:val="24"/>
          <w:szCs w:val="24"/>
        </w:rPr>
        <w:t>9</w:t>
      </w:r>
      <w:r w:rsidR="00D02893">
        <w:rPr>
          <w:sz w:val="24"/>
          <w:szCs w:val="24"/>
        </w:rPr>
        <w:t xml:space="preserve">, </w:t>
      </w:r>
      <w:r w:rsidR="000D1FF2">
        <w:rPr>
          <w:sz w:val="24"/>
          <w:szCs w:val="24"/>
        </w:rPr>
        <w:t>202</w:t>
      </w:r>
      <w:r w:rsidR="002B2DBE">
        <w:rPr>
          <w:sz w:val="24"/>
          <w:szCs w:val="24"/>
        </w:rPr>
        <w:t>4</w:t>
      </w:r>
      <w:r w:rsidR="000D1FF2">
        <w:rPr>
          <w:sz w:val="24"/>
          <w:szCs w:val="24"/>
        </w:rPr>
        <w:t>,</w:t>
      </w:r>
      <w:r w:rsidR="00AB7F4B">
        <w:rPr>
          <w:sz w:val="24"/>
          <w:szCs w:val="24"/>
        </w:rPr>
        <w:t xml:space="preserve"> </w:t>
      </w:r>
      <w:r w:rsidR="002E6ED5">
        <w:rPr>
          <w:sz w:val="24"/>
          <w:szCs w:val="24"/>
        </w:rPr>
        <w:t xml:space="preserve">regular </w:t>
      </w:r>
      <w:r w:rsidR="00AB7F4B">
        <w:rPr>
          <w:sz w:val="24"/>
          <w:szCs w:val="24"/>
        </w:rPr>
        <w:t>meeting</w:t>
      </w:r>
      <w:r w:rsidR="00FF125F">
        <w:rPr>
          <w:sz w:val="24"/>
          <w:szCs w:val="24"/>
        </w:rPr>
        <w:t xml:space="preserve"> </w:t>
      </w:r>
      <w:r w:rsidR="005E11ED">
        <w:rPr>
          <w:sz w:val="24"/>
          <w:szCs w:val="24"/>
        </w:rPr>
        <w:t xml:space="preserve">minutes </w:t>
      </w:r>
      <w:proofErr w:type="gramStart"/>
      <w:r w:rsidR="00FF125F">
        <w:rPr>
          <w:sz w:val="24"/>
          <w:szCs w:val="24"/>
        </w:rPr>
        <w:t xml:space="preserve">were </w:t>
      </w:r>
      <w:r w:rsidR="00D439CB">
        <w:rPr>
          <w:sz w:val="24"/>
          <w:szCs w:val="24"/>
        </w:rPr>
        <w:t>reviewed</w:t>
      </w:r>
      <w:proofErr w:type="gramEnd"/>
      <w:r w:rsidR="006D0E36">
        <w:rPr>
          <w:sz w:val="24"/>
          <w:szCs w:val="24"/>
        </w:rPr>
        <w:t xml:space="preserve">.  </w:t>
      </w:r>
      <w:r w:rsidR="000C4EE1">
        <w:rPr>
          <w:sz w:val="24"/>
          <w:szCs w:val="24"/>
        </w:rPr>
        <w:t>Leslie Ward</w:t>
      </w:r>
      <w:r w:rsidR="002E6ED5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moved approval, </w:t>
      </w:r>
      <w:r w:rsidR="00F25008">
        <w:rPr>
          <w:sz w:val="24"/>
          <w:szCs w:val="24"/>
        </w:rPr>
        <w:t>Da</w:t>
      </w:r>
      <w:r w:rsidR="000C4EE1">
        <w:rPr>
          <w:sz w:val="24"/>
          <w:szCs w:val="24"/>
        </w:rPr>
        <w:t>vid Rey</w:t>
      </w:r>
      <w:r w:rsidR="00F25008">
        <w:rPr>
          <w:sz w:val="24"/>
          <w:szCs w:val="24"/>
        </w:rPr>
        <w:t xml:space="preserve"> </w:t>
      </w:r>
      <w:r w:rsidR="00EC7ED6">
        <w:rPr>
          <w:sz w:val="24"/>
          <w:szCs w:val="24"/>
        </w:rPr>
        <w:t>seconded,</w:t>
      </w:r>
      <w:r w:rsidR="003E71D8">
        <w:rPr>
          <w:sz w:val="24"/>
          <w:szCs w:val="24"/>
        </w:rPr>
        <w:t xml:space="preserve"> and</w:t>
      </w:r>
      <w:r w:rsidR="00B85460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they </w:t>
      </w:r>
      <w:proofErr w:type="gramStart"/>
      <w:r w:rsidR="008C7916">
        <w:rPr>
          <w:sz w:val="24"/>
          <w:szCs w:val="24"/>
        </w:rPr>
        <w:t xml:space="preserve">were </w:t>
      </w:r>
      <w:r w:rsidR="00FF125F">
        <w:rPr>
          <w:sz w:val="24"/>
          <w:szCs w:val="24"/>
        </w:rPr>
        <w:t>approved</w:t>
      </w:r>
      <w:proofErr w:type="gramEnd"/>
      <w:r w:rsidR="00FF125F">
        <w:rPr>
          <w:sz w:val="24"/>
          <w:szCs w:val="24"/>
        </w:rPr>
        <w:t xml:space="preserve"> as written</w:t>
      </w:r>
      <w:r w:rsidR="001A11D6">
        <w:rPr>
          <w:sz w:val="24"/>
          <w:szCs w:val="24"/>
        </w:rPr>
        <w:t>.</w:t>
      </w:r>
      <w:r w:rsidR="00862F9C">
        <w:rPr>
          <w:sz w:val="24"/>
          <w:szCs w:val="24"/>
        </w:rPr>
        <w:t xml:space="preserve">  </w:t>
      </w:r>
      <w:r w:rsidR="001C0C93">
        <w:rPr>
          <w:sz w:val="24"/>
          <w:szCs w:val="24"/>
        </w:rPr>
        <w:t xml:space="preserve">  </w:t>
      </w:r>
    </w:p>
    <w:p w14:paraId="63CE6B25" w14:textId="1E3E49A5" w:rsidR="00975548" w:rsidRDefault="003E71D8">
      <w:pPr>
        <w:rPr>
          <w:sz w:val="24"/>
          <w:szCs w:val="24"/>
        </w:rPr>
      </w:pPr>
      <w:r>
        <w:rPr>
          <w:sz w:val="24"/>
          <w:szCs w:val="24"/>
        </w:rPr>
        <w:t xml:space="preserve">Bill Scanlin provided the </w:t>
      </w:r>
      <w:r w:rsidR="00FE2615">
        <w:rPr>
          <w:sz w:val="24"/>
          <w:szCs w:val="24"/>
        </w:rPr>
        <w:t>Treasurer’s</w:t>
      </w:r>
      <w:r>
        <w:rPr>
          <w:sz w:val="24"/>
          <w:szCs w:val="24"/>
        </w:rPr>
        <w:t xml:space="preserve"> report</w:t>
      </w:r>
      <w:r w:rsidR="0066386E">
        <w:rPr>
          <w:sz w:val="24"/>
          <w:szCs w:val="24"/>
        </w:rPr>
        <w:t xml:space="preserve">.  </w:t>
      </w:r>
      <w:r w:rsidR="00607A37">
        <w:rPr>
          <w:sz w:val="24"/>
          <w:szCs w:val="24"/>
        </w:rPr>
        <w:t>He reported</w:t>
      </w:r>
      <w:r w:rsidR="00B961BE">
        <w:rPr>
          <w:sz w:val="24"/>
          <w:szCs w:val="24"/>
        </w:rPr>
        <w:t xml:space="preserve"> a cash balance of $</w:t>
      </w:r>
      <w:r w:rsidR="000C4EE1">
        <w:rPr>
          <w:sz w:val="24"/>
          <w:szCs w:val="24"/>
        </w:rPr>
        <w:t>7</w:t>
      </w:r>
      <w:r w:rsidR="00907F64">
        <w:rPr>
          <w:sz w:val="24"/>
          <w:szCs w:val="24"/>
        </w:rPr>
        <w:t>,</w:t>
      </w:r>
      <w:r w:rsidR="00F17D9B">
        <w:rPr>
          <w:sz w:val="24"/>
          <w:szCs w:val="24"/>
        </w:rPr>
        <w:t>5</w:t>
      </w:r>
      <w:r w:rsidR="000C4EE1">
        <w:rPr>
          <w:sz w:val="24"/>
          <w:szCs w:val="24"/>
        </w:rPr>
        <w:t>55</w:t>
      </w:r>
      <w:r w:rsidR="00975548">
        <w:rPr>
          <w:sz w:val="24"/>
          <w:szCs w:val="24"/>
        </w:rPr>
        <w:t xml:space="preserve">.  </w:t>
      </w:r>
      <w:r w:rsidR="000C4EE1">
        <w:rPr>
          <w:sz w:val="24"/>
          <w:szCs w:val="24"/>
        </w:rPr>
        <w:t>Eighty</w:t>
      </w:r>
      <w:r w:rsidR="00033AEC">
        <w:rPr>
          <w:sz w:val="24"/>
          <w:szCs w:val="24"/>
        </w:rPr>
        <w:t>-</w:t>
      </w:r>
      <w:r w:rsidR="002E5602">
        <w:rPr>
          <w:sz w:val="24"/>
          <w:szCs w:val="24"/>
        </w:rPr>
        <w:t>three members</w:t>
      </w:r>
      <w:r w:rsidR="002D7C44">
        <w:rPr>
          <w:sz w:val="24"/>
          <w:szCs w:val="24"/>
        </w:rPr>
        <w:t xml:space="preserve"> have paid </w:t>
      </w:r>
      <w:r w:rsidR="002E5602">
        <w:rPr>
          <w:sz w:val="24"/>
          <w:szCs w:val="24"/>
        </w:rPr>
        <w:t>their dues</w:t>
      </w:r>
      <w:r w:rsidR="00EF151A">
        <w:rPr>
          <w:sz w:val="24"/>
          <w:szCs w:val="24"/>
        </w:rPr>
        <w:t>.</w:t>
      </w:r>
    </w:p>
    <w:p w14:paraId="2849FC00" w14:textId="28EB2752" w:rsidR="001B1E33" w:rsidRDefault="007011FF">
      <w:pPr>
        <w:rPr>
          <w:sz w:val="24"/>
          <w:szCs w:val="24"/>
        </w:rPr>
      </w:pPr>
      <w:r>
        <w:rPr>
          <w:sz w:val="24"/>
          <w:szCs w:val="24"/>
        </w:rPr>
        <w:t xml:space="preserve">David Hicks </w:t>
      </w:r>
      <w:r w:rsidR="000C4EE1">
        <w:rPr>
          <w:sz w:val="24"/>
          <w:szCs w:val="24"/>
        </w:rPr>
        <w:t>reiterated</w:t>
      </w:r>
      <w:r w:rsidR="00553274">
        <w:rPr>
          <w:sz w:val="24"/>
          <w:szCs w:val="24"/>
        </w:rPr>
        <w:t xml:space="preserve"> that this </w:t>
      </w:r>
      <w:r w:rsidR="00703F82">
        <w:rPr>
          <w:sz w:val="24"/>
          <w:szCs w:val="24"/>
        </w:rPr>
        <w:t>is his final year serving as President of the LWGA.</w:t>
      </w:r>
      <w:r w:rsidR="000C4EE1">
        <w:rPr>
          <w:sz w:val="24"/>
          <w:szCs w:val="24"/>
        </w:rPr>
        <w:t xml:space="preserve">  He reminded the Board that there will be elections in January.  </w:t>
      </w:r>
      <w:r w:rsidR="001B1E33">
        <w:rPr>
          <w:sz w:val="24"/>
          <w:szCs w:val="24"/>
        </w:rPr>
        <w:t xml:space="preserve">Bill Scanlin reported that the terms up </w:t>
      </w:r>
      <w:r w:rsidR="00B078BA">
        <w:rPr>
          <w:sz w:val="24"/>
          <w:szCs w:val="24"/>
        </w:rPr>
        <w:t xml:space="preserve">this year </w:t>
      </w:r>
      <w:r w:rsidR="001B1E33">
        <w:rPr>
          <w:sz w:val="24"/>
          <w:szCs w:val="24"/>
        </w:rPr>
        <w:t xml:space="preserve">are David Hicks, David Rey, Leslie Ward, </w:t>
      </w:r>
      <w:r w:rsidR="00067302">
        <w:rPr>
          <w:sz w:val="24"/>
          <w:szCs w:val="24"/>
        </w:rPr>
        <w:t xml:space="preserve">Daniel Howsepian, </w:t>
      </w:r>
      <w:r w:rsidR="001B1E33">
        <w:rPr>
          <w:sz w:val="24"/>
          <w:szCs w:val="24"/>
        </w:rPr>
        <w:t xml:space="preserve">Larry Thal and Tom Morehouse.  It </w:t>
      </w:r>
      <w:proofErr w:type="gramStart"/>
      <w:r w:rsidR="001B1E33">
        <w:rPr>
          <w:sz w:val="24"/>
          <w:szCs w:val="24"/>
        </w:rPr>
        <w:t>is believed</w:t>
      </w:r>
      <w:proofErr w:type="gramEnd"/>
      <w:r w:rsidR="001B1E33">
        <w:rPr>
          <w:sz w:val="24"/>
          <w:szCs w:val="24"/>
        </w:rPr>
        <w:t xml:space="preserve"> that Tom will not run again due to the fact that he no longer has a vineyard and his attendance at meetings has been problematic.  </w:t>
      </w:r>
    </w:p>
    <w:p w14:paraId="2DFAF4B7" w14:textId="794E5DB0" w:rsidR="007011FF" w:rsidRDefault="00B078BA">
      <w:pPr>
        <w:rPr>
          <w:sz w:val="24"/>
          <w:szCs w:val="24"/>
        </w:rPr>
      </w:pPr>
      <w:r>
        <w:rPr>
          <w:sz w:val="24"/>
          <w:szCs w:val="24"/>
        </w:rPr>
        <w:t>David Hicks</w:t>
      </w:r>
      <w:r w:rsidR="000C4EE1">
        <w:rPr>
          <w:sz w:val="24"/>
          <w:szCs w:val="24"/>
        </w:rPr>
        <w:t xml:space="preserve"> asked for an update on the </w:t>
      </w:r>
      <w:r>
        <w:rPr>
          <w:sz w:val="24"/>
          <w:szCs w:val="24"/>
        </w:rPr>
        <w:t>possibility</w:t>
      </w:r>
      <w:r w:rsidR="000C4EE1">
        <w:rPr>
          <w:sz w:val="24"/>
          <w:szCs w:val="24"/>
        </w:rPr>
        <w:t xml:space="preserve"> of LWGA having a master policy for insuring individual members for their agriculture operations.  A suggestion </w:t>
      </w:r>
      <w:proofErr w:type="gramStart"/>
      <w:r w:rsidR="000C4EE1">
        <w:rPr>
          <w:sz w:val="24"/>
          <w:szCs w:val="24"/>
        </w:rPr>
        <w:t>was made</w:t>
      </w:r>
      <w:proofErr w:type="gramEnd"/>
      <w:r w:rsidR="000C4EE1">
        <w:rPr>
          <w:sz w:val="24"/>
          <w:szCs w:val="24"/>
        </w:rPr>
        <w:t xml:space="preserve"> that Bill Scanlin resend the applications in another two weeks.  Larry will inquire with the broker as to responses to date</w:t>
      </w:r>
      <w:r w:rsidR="00666DDB">
        <w:rPr>
          <w:sz w:val="24"/>
          <w:szCs w:val="24"/>
        </w:rPr>
        <w:t xml:space="preserve">.  It </w:t>
      </w:r>
      <w:proofErr w:type="gramStart"/>
      <w:r w:rsidR="00666DDB">
        <w:rPr>
          <w:sz w:val="24"/>
          <w:szCs w:val="24"/>
        </w:rPr>
        <w:t>was also suggested</w:t>
      </w:r>
      <w:proofErr w:type="gramEnd"/>
      <w:r w:rsidR="00666DDB">
        <w:rPr>
          <w:sz w:val="24"/>
          <w:szCs w:val="24"/>
        </w:rPr>
        <w:t xml:space="preserve"> that the January meeting include a summary of what risks winegrowers are subject to.  The meeting will be the last Sunday in January.</w:t>
      </w:r>
    </w:p>
    <w:p w14:paraId="15EB95C6" w14:textId="5888321C" w:rsidR="00666DDB" w:rsidRDefault="00666DDB">
      <w:pPr>
        <w:rPr>
          <w:sz w:val="24"/>
          <w:szCs w:val="24"/>
        </w:rPr>
      </w:pPr>
      <w:r>
        <w:rPr>
          <w:sz w:val="24"/>
          <w:szCs w:val="24"/>
        </w:rPr>
        <w:t xml:space="preserve">Dave Rey reported that his current inventory of </w:t>
      </w:r>
      <w:proofErr w:type="gramStart"/>
      <w:r>
        <w:rPr>
          <w:sz w:val="24"/>
          <w:szCs w:val="24"/>
        </w:rPr>
        <w:t>72</w:t>
      </w:r>
      <w:proofErr w:type="gramEnd"/>
      <w:r>
        <w:rPr>
          <w:sz w:val="24"/>
          <w:szCs w:val="24"/>
        </w:rPr>
        <w:t xml:space="preserve"> wine storage lockers at Wine Thieves is sold out, but that he has </w:t>
      </w:r>
      <w:r w:rsidR="00B078BA">
        <w:rPr>
          <w:sz w:val="24"/>
          <w:szCs w:val="24"/>
        </w:rPr>
        <w:t>purchased</w:t>
      </w:r>
      <w:r>
        <w:rPr>
          <w:sz w:val="24"/>
          <w:szCs w:val="24"/>
        </w:rPr>
        <w:t xml:space="preserve"> a second building </w:t>
      </w:r>
      <w:r w:rsidR="00B078BA">
        <w:rPr>
          <w:sz w:val="24"/>
          <w:szCs w:val="24"/>
        </w:rPr>
        <w:t>nearby</w:t>
      </w:r>
      <w:r>
        <w:rPr>
          <w:sz w:val="24"/>
          <w:szCs w:val="24"/>
        </w:rPr>
        <w:t>, also on Mt. Diablo Blvd., where he will have another 150 lockers.  They differ in size and will store from 20 to 200 cases each at a rate of $2.00 per case per month.  He offers a 10% discount to LWGA members.</w:t>
      </w:r>
    </w:p>
    <w:p w14:paraId="5AB0631E" w14:textId="6D5E18FF" w:rsidR="001A3B42" w:rsidRDefault="00666DDB">
      <w:pPr>
        <w:rPr>
          <w:sz w:val="24"/>
          <w:szCs w:val="24"/>
        </w:rPr>
      </w:pPr>
      <w:r>
        <w:rPr>
          <w:sz w:val="24"/>
          <w:szCs w:val="24"/>
        </w:rPr>
        <w:t xml:space="preserve">Amy Schofield announced that the </w:t>
      </w:r>
      <w:r w:rsidR="00B078BA">
        <w:rPr>
          <w:sz w:val="24"/>
          <w:szCs w:val="24"/>
        </w:rPr>
        <w:t>Annual</w:t>
      </w:r>
      <w:r>
        <w:rPr>
          <w:sz w:val="24"/>
          <w:szCs w:val="24"/>
        </w:rPr>
        <w:t xml:space="preserve"> LWGA </w:t>
      </w:r>
      <w:r w:rsidR="00FB1C6E">
        <w:rPr>
          <w:sz w:val="24"/>
          <w:szCs w:val="24"/>
        </w:rPr>
        <w:t>Holiday Party</w:t>
      </w:r>
      <w:r>
        <w:rPr>
          <w:sz w:val="24"/>
          <w:szCs w:val="24"/>
        </w:rPr>
        <w:t xml:space="preserve"> will be Wednesday, December 11</w:t>
      </w:r>
      <w:r w:rsidRPr="00666DD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7:00 to 9:00 pm at the Town Hall Theatre.  </w:t>
      </w:r>
      <w:r w:rsidR="00B078BA">
        <w:rPr>
          <w:sz w:val="24"/>
          <w:szCs w:val="24"/>
        </w:rPr>
        <w:t>Amy</w:t>
      </w:r>
      <w:r>
        <w:rPr>
          <w:sz w:val="24"/>
          <w:szCs w:val="24"/>
        </w:rPr>
        <w:t xml:space="preserve"> is chairing the committee with David Hicks and Daniel Howsepian as vice chairs.   The annual party </w:t>
      </w:r>
      <w:proofErr w:type="gramStart"/>
      <w:r w:rsidR="00B078BA">
        <w:rPr>
          <w:sz w:val="24"/>
          <w:szCs w:val="24"/>
        </w:rPr>
        <w:t>showcases</w:t>
      </w:r>
      <w:proofErr w:type="gramEnd"/>
      <w:r>
        <w:rPr>
          <w:sz w:val="24"/>
          <w:szCs w:val="24"/>
        </w:rPr>
        <w:t xml:space="preserve"> LWGA wine – both bonded and non-bonded.   </w:t>
      </w:r>
    </w:p>
    <w:p w14:paraId="6E6CCD99" w14:textId="37AAC4E4" w:rsidR="008A720A" w:rsidRDefault="00666DDB">
      <w:pPr>
        <w:rPr>
          <w:sz w:val="24"/>
          <w:szCs w:val="24"/>
        </w:rPr>
      </w:pPr>
      <w:r>
        <w:rPr>
          <w:sz w:val="24"/>
          <w:szCs w:val="24"/>
        </w:rPr>
        <w:t xml:space="preserve">David Hicks </w:t>
      </w:r>
      <w:r w:rsidR="00B078BA">
        <w:rPr>
          <w:sz w:val="24"/>
          <w:szCs w:val="24"/>
        </w:rPr>
        <w:t>reported</w:t>
      </w:r>
      <w:r>
        <w:rPr>
          <w:sz w:val="24"/>
          <w:szCs w:val="24"/>
        </w:rPr>
        <w:t xml:space="preserve"> that he had the best harvest he has ever had </w:t>
      </w:r>
      <w:r w:rsidR="00B078BA">
        <w:rPr>
          <w:sz w:val="24"/>
          <w:szCs w:val="24"/>
        </w:rPr>
        <w:t xml:space="preserve">this year </w:t>
      </w:r>
      <w:r>
        <w:rPr>
          <w:sz w:val="24"/>
          <w:szCs w:val="24"/>
        </w:rPr>
        <w:t xml:space="preserve">at his vineyard in Lake County.  David Rey reported the worst, </w:t>
      </w:r>
      <w:proofErr w:type="gramStart"/>
      <w:r>
        <w:rPr>
          <w:sz w:val="24"/>
          <w:szCs w:val="24"/>
        </w:rPr>
        <w:t>largely due</w:t>
      </w:r>
      <w:proofErr w:type="gramEnd"/>
      <w:r>
        <w:rPr>
          <w:sz w:val="24"/>
          <w:szCs w:val="24"/>
        </w:rPr>
        <w:t xml:space="preserve"> to the extreme heat and irrigation pump issues.  Larry Thal reported his were average</w:t>
      </w:r>
      <w:r w:rsidR="001B1E33">
        <w:rPr>
          <w:sz w:val="24"/>
          <w:szCs w:val="24"/>
        </w:rPr>
        <w:t xml:space="preserve">.  Leslie Ward reported </w:t>
      </w:r>
      <w:r w:rsidR="00B078BA">
        <w:rPr>
          <w:sz w:val="24"/>
          <w:szCs w:val="24"/>
        </w:rPr>
        <w:t>an excellent</w:t>
      </w:r>
      <w:r w:rsidR="001B1E33">
        <w:rPr>
          <w:sz w:val="24"/>
          <w:szCs w:val="24"/>
        </w:rPr>
        <w:t xml:space="preserve"> harvest (3.4 tons) that she attributed to </w:t>
      </w:r>
      <w:r w:rsidR="00B078BA">
        <w:rPr>
          <w:sz w:val="24"/>
          <w:szCs w:val="24"/>
        </w:rPr>
        <w:t>over</w:t>
      </w:r>
      <w:r w:rsidR="001B1E33">
        <w:rPr>
          <w:sz w:val="24"/>
          <w:szCs w:val="24"/>
        </w:rPr>
        <w:t xml:space="preserve"> </w:t>
      </w:r>
      <w:r w:rsidR="001B1E33">
        <w:rPr>
          <w:sz w:val="24"/>
          <w:szCs w:val="24"/>
        </w:rPr>
        <w:lastRenderedPageBreak/>
        <w:t>irrigation incurred</w:t>
      </w:r>
      <w:r w:rsidR="00B078BA">
        <w:rPr>
          <w:sz w:val="24"/>
          <w:szCs w:val="24"/>
        </w:rPr>
        <w:t xml:space="preserve"> this year</w:t>
      </w:r>
      <w:r w:rsidR="001B1E33">
        <w:rPr>
          <w:sz w:val="24"/>
          <w:szCs w:val="24"/>
        </w:rPr>
        <w:t xml:space="preserve">.  Daniel Howsepian reported mixed results and </w:t>
      </w:r>
      <w:r w:rsidR="00B078BA">
        <w:rPr>
          <w:sz w:val="24"/>
          <w:szCs w:val="24"/>
        </w:rPr>
        <w:t>shriveled</w:t>
      </w:r>
      <w:r w:rsidR="001B1E33">
        <w:rPr>
          <w:sz w:val="24"/>
          <w:szCs w:val="24"/>
        </w:rPr>
        <w:t xml:space="preserve"> grapes as Degrees brix shot up from 22 to 26 in three days, while pH went from 3.0 to 3.4 in the same period.</w:t>
      </w:r>
    </w:p>
    <w:p w14:paraId="00D78A13" w14:textId="4E0E3635" w:rsidR="001B1E33" w:rsidRDefault="001B1E33">
      <w:pPr>
        <w:rPr>
          <w:sz w:val="24"/>
          <w:szCs w:val="24"/>
        </w:rPr>
      </w:pPr>
      <w:r>
        <w:rPr>
          <w:sz w:val="24"/>
          <w:szCs w:val="24"/>
        </w:rPr>
        <w:t xml:space="preserve">Marcy Ryan-Nichol reported that the topic for the January meeting will include a guest speaker who will discuss “good </w:t>
      </w:r>
      <w:r w:rsidR="00B078BA">
        <w:rPr>
          <w:sz w:val="24"/>
          <w:szCs w:val="24"/>
        </w:rPr>
        <w:t>vineyard</w:t>
      </w:r>
      <w:r>
        <w:rPr>
          <w:sz w:val="24"/>
          <w:szCs w:val="24"/>
        </w:rPr>
        <w:t xml:space="preserve"> practices</w:t>
      </w:r>
      <w:proofErr w:type="gramStart"/>
      <w:r w:rsidR="00B078BA">
        <w:rPr>
          <w:sz w:val="24"/>
          <w:szCs w:val="24"/>
        </w:rPr>
        <w:t>”.</w:t>
      </w:r>
      <w:proofErr w:type="gramEnd"/>
      <w:r>
        <w:rPr>
          <w:sz w:val="24"/>
          <w:szCs w:val="24"/>
        </w:rPr>
        <w:t xml:space="preserve">  </w:t>
      </w:r>
    </w:p>
    <w:p w14:paraId="069DC96F" w14:textId="0F781E37" w:rsidR="00FE2615" w:rsidRDefault="001B1E33" w:rsidP="00FE2615">
      <w:pPr>
        <w:rPr>
          <w:sz w:val="24"/>
          <w:szCs w:val="24"/>
        </w:rPr>
      </w:pPr>
      <w:r>
        <w:rPr>
          <w:sz w:val="24"/>
          <w:szCs w:val="24"/>
        </w:rPr>
        <w:t>The next Board meeting will be the second Monday in January which is January 13</w:t>
      </w:r>
      <w:r w:rsidRPr="001B1E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</w:t>
      </w:r>
      <w:r w:rsidR="00FE2615">
        <w:rPr>
          <w:sz w:val="24"/>
          <w:szCs w:val="24"/>
        </w:rPr>
        <w:t>There being no further business Da</w:t>
      </w:r>
      <w:r w:rsidR="00EC7ED6">
        <w:rPr>
          <w:sz w:val="24"/>
          <w:szCs w:val="24"/>
        </w:rPr>
        <w:t>vid Hicks</w:t>
      </w:r>
      <w:r w:rsidR="00FE2615">
        <w:rPr>
          <w:sz w:val="24"/>
          <w:szCs w:val="24"/>
        </w:rPr>
        <w:t xml:space="preserve"> adjourned the meeting at </w:t>
      </w:r>
      <w:r w:rsidR="004D3E6D">
        <w:rPr>
          <w:sz w:val="24"/>
          <w:szCs w:val="24"/>
        </w:rPr>
        <w:t>8</w:t>
      </w:r>
      <w:r w:rsidR="00FE2615">
        <w:rPr>
          <w:sz w:val="24"/>
          <w:szCs w:val="24"/>
        </w:rPr>
        <w:t>:</w:t>
      </w:r>
      <w:r w:rsidR="00A231CB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FE2615">
        <w:rPr>
          <w:sz w:val="24"/>
          <w:szCs w:val="24"/>
        </w:rPr>
        <w:t xml:space="preserve"> pm.</w:t>
      </w:r>
    </w:p>
    <w:p w14:paraId="4A2329C3" w14:textId="77777777" w:rsidR="003F2D40" w:rsidRPr="000A21DA" w:rsidRDefault="003F2D40" w:rsidP="00FE2615">
      <w:pPr>
        <w:rPr>
          <w:sz w:val="24"/>
          <w:szCs w:val="24"/>
        </w:rPr>
      </w:pPr>
    </w:p>
    <w:p w14:paraId="77378AF1" w14:textId="29288EB6" w:rsidR="00FE2615" w:rsidRDefault="00FE2615" w:rsidP="00FE2615">
      <w:pPr>
        <w:rPr>
          <w:sz w:val="24"/>
          <w:szCs w:val="24"/>
        </w:rPr>
      </w:pPr>
      <w:r w:rsidRPr="000A21DA">
        <w:rPr>
          <w:sz w:val="24"/>
          <w:szCs w:val="24"/>
        </w:rPr>
        <w:t>Respectfully submitted by:</w:t>
      </w:r>
    </w:p>
    <w:p w14:paraId="19359FB8" w14:textId="77777777" w:rsidR="00685DC1" w:rsidRPr="000A21DA" w:rsidRDefault="00685DC1" w:rsidP="00FE2615">
      <w:pPr>
        <w:rPr>
          <w:sz w:val="24"/>
          <w:szCs w:val="24"/>
        </w:rPr>
      </w:pPr>
    </w:p>
    <w:p w14:paraId="667518E6" w14:textId="59E9BFD9" w:rsidR="00F94F4E" w:rsidRDefault="00FE2615" w:rsidP="00C94FC9">
      <w:pPr>
        <w:rPr>
          <w:sz w:val="24"/>
          <w:szCs w:val="24"/>
        </w:rPr>
      </w:pPr>
      <w:r w:rsidRPr="000A21DA">
        <w:rPr>
          <w:sz w:val="24"/>
          <w:szCs w:val="24"/>
        </w:rPr>
        <w:t>Lawrence Thal, Secretary</w:t>
      </w:r>
    </w:p>
    <w:sectPr w:rsidR="00F94F4E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6A1B"/>
    <w:rsid w:val="000103A4"/>
    <w:rsid w:val="0001186A"/>
    <w:rsid w:val="00013A3E"/>
    <w:rsid w:val="000240FA"/>
    <w:rsid w:val="00027EB3"/>
    <w:rsid w:val="00030F16"/>
    <w:rsid w:val="00033AEC"/>
    <w:rsid w:val="00060BCB"/>
    <w:rsid w:val="00067302"/>
    <w:rsid w:val="00070737"/>
    <w:rsid w:val="00071673"/>
    <w:rsid w:val="00082364"/>
    <w:rsid w:val="00095914"/>
    <w:rsid w:val="0009677D"/>
    <w:rsid w:val="000A21DA"/>
    <w:rsid w:val="000B49FB"/>
    <w:rsid w:val="000B63C0"/>
    <w:rsid w:val="000C17FA"/>
    <w:rsid w:val="000C317C"/>
    <w:rsid w:val="000C4EE1"/>
    <w:rsid w:val="000C5573"/>
    <w:rsid w:val="000D066B"/>
    <w:rsid w:val="000D152D"/>
    <w:rsid w:val="000D1FF2"/>
    <w:rsid w:val="000D3F93"/>
    <w:rsid w:val="000D47D0"/>
    <w:rsid w:val="000D6323"/>
    <w:rsid w:val="000E0321"/>
    <w:rsid w:val="000E3D4F"/>
    <w:rsid w:val="000E69C5"/>
    <w:rsid w:val="000F717E"/>
    <w:rsid w:val="000F748F"/>
    <w:rsid w:val="000F7DCE"/>
    <w:rsid w:val="00100713"/>
    <w:rsid w:val="0010200A"/>
    <w:rsid w:val="00103BE1"/>
    <w:rsid w:val="001119EC"/>
    <w:rsid w:val="00111D19"/>
    <w:rsid w:val="001124A6"/>
    <w:rsid w:val="001133BC"/>
    <w:rsid w:val="001139D2"/>
    <w:rsid w:val="00130927"/>
    <w:rsid w:val="00140175"/>
    <w:rsid w:val="001401E5"/>
    <w:rsid w:val="00142D03"/>
    <w:rsid w:val="0014484A"/>
    <w:rsid w:val="001449C9"/>
    <w:rsid w:val="001570C2"/>
    <w:rsid w:val="0017013F"/>
    <w:rsid w:val="00172A54"/>
    <w:rsid w:val="00177089"/>
    <w:rsid w:val="001802B9"/>
    <w:rsid w:val="0018455E"/>
    <w:rsid w:val="001911C7"/>
    <w:rsid w:val="001963CD"/>
    <w:rsid w:val="001A0730"/>
    <w:rsid w:val="001A11D6"/>
    <w:rsid w:val="001A1EF4"/>
    <w:rsid w:val="001A327A"/>
    <w:rsid w:val="001A331E"/>
    <w:rsid w:val="001A3B42"/>
    <w:rsid w:val="001B0513"/>
    <w:rsid w:val="001B1E33"/>
    <w:rsid w:val="001B3F8B"/>
    <w:rsid w:val="001B510C"/>
    <w:rsid w:val="001B5CDE"/>
    <w:rsid w:val="001B6A66"/>
    <w:rsid w:val="001C0C93"/>
    <w:rsid w:val="001C3085"/>
    <w:rsid w:val="001C7579"/>
    <w:rsid w:val="001D740D"/>
    <w:rsid w:val="001E292E"/>
    <w:rsid w:val="001E492C"/>
    <w:rsid w:val="001F02EF"/>
    <w:rsid w:val="0020294D"/>
    <w:rsid w:val="00213752"/>
    <w:rsid w:val="00221C4F"/>
    <w:rsid w:val="00226E3D"/>
    <w:rsid w:val="0023005C"/>
    <w:rsid w:val="0023009E"/>
    <w:rsid w:val="002358D4"/>
    <w:rsid w:val="0024003E"/>
    <w:rsid w:val="00245D5B"/>
    <w:rsid w:val="00254C06"/>
    <w:rsid w:val="0025509C"/>
    <w:rsid w:val="0026053B"/>
    <w:rsid w:val="00260AE5"/>
    <w:rsid w:val="00264091"/>
    <w:rsid w:val="00273D62"/>
    <w:rsid w:val="00274978"/>
    <w:rsid w:val="002872AF"/>
    <w:rsid w:val="002872B2"/>
    <w:rsid w:val="002911C7"/>
    <w:rsid w:val="00291684"/>
    <w:rsid w:val="00296416"/>
    <w:rsid w:val="002A7D0F"/>
    <w:rsid w:val="002B063A"/>
    <w:rsid w:val="002B2DBE"/>
    <w:rsid w:val="002B5DA7"/>
    <w:rsid w:val="002D01AB"/>
    <w:rsid w:val="002D6433"/>
    <w:rsid w:val="002D7886"/>
    <w:rsid w:val="002D7C2B"/>
    <w:rsid w:val="002D7C44"/>
    <w:rsid w:val="002D7C5E"/>
    <w:rsid w:val="002E114D"/>
    <w:rsid w:val="002E5602"/>
    <w:rsid w:val="002E5ADD"/>
    <w:rsid w:val="002E6ABD"/>
    <w:rsid w:val="002E6ED5"/>
    <w:rsid w:val="002E7036"/>
    <w:rsid w:val="002F192B"/>
    <w:rsid w:val="002F2F69"/>
    <w:rsid w:val="00302DEA"/>
    <w:rsid w:val="003111D9"/>
    <w:rsid w:val="00311735"/>
    <w:rsid w:val="0031418B"/>
    <w:rsid w:val="00316CFF"/>
    <w:rsid w:val="00321360"/>
    <w:rsid w:val="0032494E"/>
    <w:rsid w:val="003301D5"/>
    <w:rsid w:val="00331BB1"/>
    <w:rsid w:val="003325D7"/>
    <w:rsid w:val="0033646C"/>
    <w:rsid w:val="00340483"/>
    <w:rsid w:val="00342740"/>
    <w:rsid w:val="00342910"/>
    <w:rsid w:val="00343D2A"/>
    <w:rsid w:val="00343D3F"/>
    <w:rsid w:val="00352BD0"/>
    <w:rsid w:val="003623E7"/>
    <w:rsid w:val="00364477"/>
    <w:rsid w:val="003673A8"/>
    <w:rsid w:val="00374207"/>
    <w:rsid w:val="0038094C"/>
    <w:rsid w:val="0038332C"/>
    <w:rsid w:val="00384C36"/>
    <w:rsid w:val="003904D8"/>
    <w:rsid w:val="003A5781"/>
    <w:rsid w:val="003A6C04"/>
    <w:rsid w:val="003A7002"/>
    <w:rsid w:val="003C6530"/>
    <w:rsid w:val="003C7C1E"/>
    <w:rsid w:val="003C7D0F"/>
    <w:rsid w:val="003D395B"/>
    <w:rsid w:val="003E71D8"/>
    <w:rsid w:val="003E7A4E"/>
    <w:rsid w:val="003F2D40"/>
    <w:rsid w:val="003F3C6A"/>
    <w:rsid w:val="003F41B8"/>
    <w:rsid w:val="003F7C1F"/>
    <w:rsid w:val="00400F38"/>
    <w:rsid w:val="00405380"/>
    <w:rsid w:val="00406839"/>
    <w:rsid w:val="00407591"/>
    <w:rsid w:val="00411145"/>
    <w:rsid w:val="00411F9B"/>
    <w:rsid w:val="00412007"/>
    <w:rsid w:val="0041423D"/>
    <w:rsid w:val="004150CD"/>
    <w:rsid w:val="0041604D"/>
    <w:rsid w:val="00421158"/>
    <w:rsid w:val="00421CC2"/>
    <w:rsid w:val="00434C74"/>
    <w:rsid w:val="00436D02"/>
    <w:rsid w:val="00440EFC"/>
    <w:rsid w:val="00443D97"/>
    <w:rsid w:val="00447943"/>
    <w:rsid w:val="00452521"/>
    <w:rsid w:val="00453843"/>
    <w:rsid w:val="00454914"/>
    <w:rsid w:val="00457013"/>
    <w:rsid w:val="004572EA"/>
    <w:rsid w:val="00460031"/>
    <w:rsid w:val="00464283"/>
    <w:rsid w:val="00464DBE"/>
    <w:rsid w:val="00465EF2"/>
    <w:rsid w:val="0046781D"/>
    <w:rsid w:val="004679F9"/>
    <w:rsid w:val="00471A59"/>
    <w:rsid w:val="0047241D"/>
    <w:rsid w:val="0048294F"/>
    <w:rsid w:val="00487E62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017A"/>
    <w:rsid w:val="00506927"/>
    <w:rsid w:val="005167C5"/>
    <w:rsid w:val="00516E5D"/>
    <w:rsid w:val="00522003"/>
    <w:rsid w:val="00524A06"/>
    <w:rsid w:val="00525207"/>
    <w:rsid w:val="005253BE"/>
    <w:rsid w:val="00536ABB"/>
    <w:rsid w:val="00536BF8"/>
    <w:rsid w:val="005378E0"/>
    <w:rsid w:val="00540064"/>
    <w:rsid w:val="00542B0C"/>
    <w:rsid w:val="0054700B"/>
    <w:rsid w:val="00553274"/>
    <w:rsid w:val="00567234"/>
    <w:rsid w:val="00571002"/>
    <w:rsid w:val="005722EE"/>
    <w:rsid w:val="005730B5"/>
    <w:rsid w:val="005732EC"/>
    <w:rsid w:val="00575598"/>
    <w:rsid w:val="00582E7B"/>
    <w:rsid w:val="00592D41"/>
    <w:rsid w:val="0059398D"/>
    <w:rsid w:val="005954C7"/>
    <w:rsid w:val="005B393A"/>
    <w:rsid w:val="005C17E2"/>
    <w:rsid w:val="005D464F"/>
    <w:rsid w:val="005D7815"/>
    <w:rsid w:val="005E11ED"/>
    <w:rsid w:val="005F38B8"/>
    <w:rsid w:val="005F4DD2"/>
    <w:rsid w:val="005F54E7"/>
    <w:rsid w:val="00607A37"/>
    <w:rsid w:val="00611419"/>
    <w:rsid w:val="006164FB"/>
    <w:rsid w:val="00616529"/>
    <w:rsid w:val="00617370"/>
    <w:rsid w:val="006312C5"/>
    <w:rsid w:val="00645A18"/>
    <w:rsid w:val="006560CB"/>
    <w:rsid w:val="0066386E"/>
    <w:rsid w:val="00666DDB"/>
    <w:rsid w:val="006671A4"/>
    <w:rsid w:val="00677682"/>
    <w:rsid w:val="0068058B"/>
    <w:rsid w:val="00682741"/>
    <w:rsid w:val="00685DC1"/>
    <w:rsid w:val="0069525C"/>
    <w:rsid w:val="00695B9F"/>
    <w:rsid w:val="0069668C"/>
    <w:rsid w:val="00696A8B"/>
    <w:rsid w:val="006A3130"/>
    <w:rsid w:val="006A4CD2"/>
    <w:rsid w:val="006A4D02"/>
    <w:rsid w:val="006B412F"/>
    <w:rsid w:val="006B67A5"/>
    <w:rsid w:val="006B6EF7"/>
    <w:rsid w:val="006C471E"/>
    <w:rsid w:val="006D0E36"/>
    <w:rsid w:val="006D391F"/>
    <w:rsid w:val="006D4DDC"/>
    <w:rsid w:val="006D5228"/>
    <w:rsid w:val="006D7F30"/>
    <w:rsid w:val="006E0E8C"/>
    <w:rsid w:val="006E1F3A"/>
    <w:rsid w:val="006E34BF"/>
    <w:rsid w:val="006E71BF"/>
    <w:rsid w:val="006F40EB"/>
    <w:rsid w:val="006F4D20"/>
    <w:rsid w:val="006F718D"/>
    <w:rsid w:val="007011FF"/>
    <w:rsid w:val="007032C0"/>
    <w:rsid w:val="00703F82"/>
    <w:rsid w:val="00705D9D"/>
    <w:rsid w:val="007132BF"/>
    <w:rsid w:val="00713DE3"/>
    <w:rsid w:val="00717DE8"/>
    <w:rsid w:val="00722537"/>
    <w:rsid w:val="007312DD"/>
    <w:rsid w:val="00733F03"/>
    <w:rsid w:val="00745A73"/>
    <w:rsid w:val="00764276"/>
    <w:rsid w:val="0077234B"/>
    <w:rsid w:val="0077462C"/>
    <w:rsid w:val="00786D1E"/>
    <w:rsid w:val="0078706A"/>
    <w:rsid w:val="0079154D"/>
    <w:rsid w:val="007925C5"/>
    <w:rsid w:val="007927FC"/>
    <w:rsid w:val="0079493D"/>
    <w:rsid w:val="00795AC5"/>
    <w:rsid w:val="007A4253"/>
    <w:rsid w:val="007A441A"/>
    <w:rsid w:val="007A56F2"/>
    <w:rsid w:val="007A699B"/>
    <w:rsid w:val="007B1700"/>
    <w:rsid w:val="007B29F4"/>
    <w:rsid w:val="007B4951"/>
    <w:rsid w:val="007B65C6"/>
    <w:rsid w:val="007B7091"/>
    <w:rsid w:val="007B70CC"/>
    <w:rsid w:val="007C0254"/>
    <w:rsid w:val="007C1AD1"/>
    <w:rsid w:val="007C1DE4"/>
    <w:rsid w:val="007C6D0D"/>
    <w:rsid w:val="007D00F0"/>
    <w:rsid w:val="007D2C19"/>
    <w:rsid w:val="007D4C27"/>
    <w:rsid w:val="007D7747"/>
    <w:rsid w:val="007E1E5C"/>
    <w:rsid w:val="007E4F51"/>
    <w:rsid w:val="007F30D3"/>
    <w:rsid w:val="007F4E6B"/>
    <w:rsid w:val="00807E8B"/>
    <w:rsid w:val="00811473"/>
    <w:rsid w:val="00812763"/>
    <w:rsid w:val="00813044"/>
    <w:rsid w:val="00813B35"/>
    <w:rsid w:val="00827E66"/>
    <w:rsid w:val="00831A61"/>
    <w:rsid w:val="00850CA4"/>
    <w:rsid w:val="00852023"/>
    <w:rsid w:val="00862F9C"/>
    <w:rsid w:val="008743DE"/>
    <w:rsid w:val="00874DDB"/>
    <w:rsid w:val="00883677"/>
    <w:rsid w:val="00883E60"/>
    <w:rsid w:val="00885C9A"/>
    <w:rsid w:val="008971E0"/>
    <w:rsid w:val="008977D4"/>
    <w:rsid w:val="008A2115"/>
    <w:rsid w:val="008A720A"/>
    <w:rsid w:val="008B4322"/>
    <w:rsid w:val="008C05AA"/>
    <w:rsid w:val="008C4119"/>
    <w:rsid w:val="008C7916"/>
    <w:rsid w:val="008D0FBF"/>
    <w:rsid w:val="008D2BB1"/>
    <w:rsid w:val="008E4EF1"/>
    <w:rsid w:val="008F14F9"/>
    <w:rsid w:val="009068DC"/>
    <w:rsid w:val="009069BF"/>
    <w:rsid w:val="00907F64"/>
    <w:rsid w:val="00924062"/>
    <w:rsid w:val="00926BCB"/>
    <w:rsid w:val="009407A0"/>
    <w:rsid w:val="00945DAC"/>
    <w:rsid w:val="00946261"/>
    <w:rsid w:val="009472EB"/>
    <w:rsid w:val="00950830"/>
    <w:rsid w:val="00957382"/>
    <w:rsid w:val="00962A5F"/>
    <w:rsid w:val="00967429"/>
    <w:rsid w:val="00975548"/>
    <w:rsid w:val="00976C2E"/>
    <w:rsid w:val="009A3FFA"/>
    <w:rsid w:val="009A6F58"/>
    <w:rsid w:val="009A7C9C"/>
    <w:rsid w:val="009B07FB"/>
    <w:rsid w:val="009B4157"/>
    <w:rsid w:val="009B5372"/>
    <w:rsid w:val="009B7AEA"/>
    <w:rsid w:val="009C7CF3"/>
    <w:rsid w:val="009D3DCB"/>
    <w:rsid w:val="009D674A"/>
    <w:rsid w:val="009E6C81"/>
    <w:rsid w:val="009F082F"/>
    <w:rsid w:val="009F6141"/>
    <w:rsid w:val="009F6650"/>
    <w:rsid w:val="00A01AF9"/>
    <w:rsid w:val="00A04D93"/>
    <w:rsid w:val="00A058B0"/>
    <w:rsid w:val="00A1007A"/>
    <w:rsid w:val="00A10315"/>
    <w:rsid w:val="00A17796"/>
    <w:rsid w:val="00A17E7D"/>
    <w:rsid w:val="00A20BCB"/>
    <w:rsid w:val="00A231CB"/>
    <w:rsid w:val="00A33747"/>
    <w:rsid w:val="00A44ABC"/>
    <w:rsid w:val="00A44F1A"/>
    <w:rsid w:val="00A54A1C"/>
    <w:rsid w:val="00A55F21"/>
    <w:rsid w:val="00A60128"/>
    <w:rsid w:val="00A63595"/>
    <w:rsid w:val="00A71154"/>
    <w:rsid w:val="00A74821"/>
    <w:rsid w:val="00A77DBE"/>
    <w:rsid w:val="00A847CB"/>
    <w:rsid w:val="00A87145"/>
    <w:rsid w:val="00A932AD"/>
    <w:rsid w:val="00AA242B"/>
    <w:rsid w:val="00AA26D9"/>
    <w:rsid w:val="00AA450F"/>
    <w:rsid w:val="00AB2DC6"/>
    <w:rsid w:val="00AB7F4B"/>
    <w:rsid w:val="00AC1D98"/>
    <w:rsid w:val="00AC39CA"/>
    <w:rsid w:val="00AC3E60"/>
    <w:rsid w:val="00AC4353"/>
    <w:rsid w:val="00AC6AFB"/>
    <w:rsid w:val="00AD2F67"/>
    <w:rsid w:val="00AD4A1C"/>
    <w:rsid w:val="00AE2E12"/>
    <w:rsid w:val="00AE3462"/>
    <w:rsid w:val="00AE43DD"/>
    <w:rsid w:val="00AF4711"/>
    <w:rsid w:val="00B010DB"/>
    <w:rsid w:val="00B02895"/>
    <w:rsid w:val="00B02BA9"/>
    <w:rsid w:val="00B078BA"/>
    <w:rsid w:val="00B07E8F"/>
    <w:rsid w:val="00B10DA7"/>
    <w:rsid w:val="00B14604"/>
    <w:rsid w:val="00B16FB8"/>
    <w:rsid w:val="00B27B79"/>
    <w:rsid w:val="00B31C11"/>
    <w:rsid w:val="00B36EBB"/>
    <w:rsid w:val="00B51534"/>
    <w:rsid w:val="00B547FA"/>
    <w:rsid w:val="00B55019"/>
    <w:rsid w:val="00B559EA"/>
    <w:rsid w:val="00B60A64"/>
    <w:rsid w:val="00B60B8B"/>
    <w:rsid w:val="00B613D1"/>
    <w:rsid w:val="00B63488"/>
    <w:rsid w:val="00B65726"/>
    <w:rsid w:val="00B67C70"/>
    <w:rsid w:val="00B7310C"/>
    <w:rsid w:val="00B80A4D"/>
    <w:rsid w:val="00B831A7"/>
    <w:rsid w:val="00B84DAF"/>
    <w:rsid w:val="00B85460"/>
    <w:rsid w:val="00B961BE"/>
    <w:rsid w:val="00B97E9B"/>
    <w:rsid w:val="00BA218B"/>
    <w:rsid w:val="00BA342E"/>
    <w:rsid w:val="00BA4092"/>
    <w:rsid w:val="00BB08C6"/>
    <w:rsid w:val="00BC1613"/>
    <w:rsid w:val="00BC4666"/>
    <w:rsid w:val="00BC7E81"/>
    <w:rsid w:val="00BD1415"/>
    <w:rsid w:val="00BD51EF"/>
    <w:rsid w:val="00BE67E5"/>
    <w:rsid w:val="00BE71A0"/>
    <w:rsid w:val="00BE738D"/>
    <w:rsid w:val="00BF162E"/>
    <w:rsid w:val="00BF7B0B"/>
    <w:rsid w:val="00C02471"/>
    <w:rsid w:val="00C075B2"/>
    <w:rsid w:val="00C274B9"/>
    <w:rsid w:val="00C33F9C"/>
    <w:rsid w:val="00C37C00"/>
    <w:rsid w:val="00C42869"/>
    <w:rsid w:val="00C4773B"/>
    <w:rsid w:val="00C52875"/>
    <w:rsid w:val="00C61E74"/>
    <w:rsid w:val="00C62B64"/>
    <w:rsid w:val="00C672DC"/>
    <w:rsid w:val="00C70697"/>
    <w:rsid w:val="00C7523B"/>
    <w:rsid w:val="00C75A75"/>
    <w:rsid w:val="00C76F42"/>
    <w:rsid w:val="00C84088"/>
    <w:rsid w:val="00C93017"/>
    <w:rsid w:val="00C94AE4"/>
    <w:rsid w:val="00C94FC9"/>
    <w:rsid w:val="00C97513"/>
    <w:rsid w:val="00C975CE"/>
    <w:rsid w:val="00CA1964"/>
    <w:rsid w:val="00CA2116"/>
    <w:rsid w:val="00CA3FBE"/>
    <w:rsid w:val="00CB006B"/>
    <w:rsid w:val="00CB2EB4"/>
    <w:rsid w:val="00CC3305"/>
    <w:rsid w:val="00CC59FC"/>
    <w:rsid w:val="00CD299D"/>
    <w:rsid w:val="00CE33C8"/>
    <w:rsid w:val="00CE4781"/>
    <w:rsid w:val="00CE6602"/>
    <w:rsid w:val="00CF587D"/>
    <w:rsid w:val="00CF6CEA"/>
    <w:rsid w:val="00CF7336"/>
    <w:rsid w:val="00D00B9A"/>
    <w:rsid w:val="00D01CD6"/>
    <w:rsid w:val="00D02893"/>
    <w:rsid w:val="00D05B82"/>
    <w:rsid w:val="00D0697E"/>
    <w:rsid w:val="00D0741A"/>
    <w:rsid w:val="00D07EA7"/>
    <w:rsid w:val="00D1786D"/>
    <w:rsid w:val="00D20B0C"/>
    <w:rsid w:val="00D311E0"/>
    <w:rsid w:val="00D31D16"/>
    <w:rsid w:val="00D34745"/>
    <w:rsid w:val="00D347C4"/>
    <w:rsid w:val="00D439CB"/>
    <w:rsid w:val="00D43FAE"/>
    <w:rsid w:val="00D5108C"/>
    <w:rsid w:val="00D511C8"/>
    <w:rsid w:val="00D60DA4"/>
    <w:rsid w:val="00D70C8E"/>
    <w:rsid w:val="00D76367"/>
    <w:rsid w:val="00D82601"/>
    <w:rsid w:val="00D82EF1"/>
    <w:rsid w:val="00D919A7"/>
    <w:rsid w:val="00D922C1"/>
    <w:rsid w:val="00D97426"/>
    <w:rsid w:val="00D977C2"/>
    <w:rsid w:val="00D977DC"/>
    <w:rsid w:val="00DA0952"/>
    <w:rsid w:val="00DA6342"/>
    <w:rsid w:val="00DB047E"/>
    <w:rsid w:val="00DB0A94"/>
    <w:rsid w:val="00DB19A8"/>
    <w:rsid w:val="00DC0876"/>
    <w:rsid w:val="00DC6A88"/>
    <w:rsid w:val="00DD33AF"/>
    <w:rsid w:val="00DD47CC"/>
    <w:rsid w:val="00DD4840"/>
    <w:rsid w:val="00DD484D"/>
    <w:rsid w:val="00DE4A16"/>
    <w:rsid w:val="00DE4BC4"/>
    <w:rsid w:val="00DF711F"/>
    <w:rsid w:val="00E06256"/>
    <w:rsid w:val="00E10D16"/>
    <w:rsid w:val="00E13EBC"/>
    <w:rsid w:val="00E17A81"/>
    <w:rsid w:val="00E222B8"/>
    <w:rsid w:val="00E24799"/>
    <w:rsid w:val="00E338D1"/>
    <w:rsid w:val="00E44885"/>
    <w:rsid w:val="00E450AB"/>
    <w:rsid w:val="00E47F7A"/>
    <w:rsid w:val="00E5389F"/>
    <w:rsid w:val="00E61053"/>
    <w:rsid w:val="00E616CE"/>
    <w:rsid w:val="00E64AB5"/>
    <w:rsid w:val="00E717B9"/>
    <w:rsid w:val="00E72AB6"/>
    <w:rsid w:val="00E7414A"/>
    <w:rsid w:val="00E74690"/>
    <w:rsid w:val="00E8017A"/>
    <w:rsid w:val="00E81620"/>
    <w:rsid w:val="00E821E4"/>
    <w:rsid w:val="00E82388"/>
    <w:rsid w:val="00E84B50"/>
    <w:rsid w:val="00E91A6A"/>
    <w:rsid w:val="00E9757C"/>
    <w:rsid w:val="00EA3EF3"/>
    <w:rsid w:val="00EA615E"/>
    <w:rsid w:val="00EB05BB"/>
    <w:rsid w:val="00EB3FF3"/>
    <w:rsid w:val="00EB4FEF"/>
    <w:rsid w:val="00EB52DF"/>
    <w:rsid w:val="00EB5800"/>
    <w:rsid w:val="00EC4A85"/>
    <w:rsid w:val="00EC6154"/>
    <w:rsid w:val="00EC7ED6"/>
    <w:rsid w:val="00ED17EA"/>
    <w:rsid w:val="00ED66E1"/>
    <w:rsid w:val="00ED7D4E"/>
    <w:rsid w:val="00EE4CD3"/>
    <w:rsid w:val="00EF0AEF"/>
    <w:rsid w:val="00EF151A"/>
    <w:rsid w:val="00EF251D"/>
    <w:rsid w:val="00EF54AB"/>
    <w:rsid w:val="00F06BCE"/>
    <w:rsid w:val="00F07E72"/>
    <w:rsid w:val="00F1079D"/>
    <w:rsid w:val="00F10A5D"/>
    <w:rsid w:val="00F166F3"/>
    <w:rsid w:val="00F17D9B"/>
    <w:rsid w:val="00F228B5"/>
    <w:rsid w:val="00F22E40"/>
    <w:rsid w:val="00F25008"/>
    <w:rsid w:val="00F32A37"/>
    <w:rsid w:val="00F36807"/>
    <w:rsid w:val="00F470FD"/>
    <w:rsid w:val="00F655D0"/>
    <w:rsid w:val="00F672B8"/>
    <w:rsid w:val="00F81561"/>
    <w:rsid w:val="00F81FF8"/>
    <w:rsid w:val="00F832DE"/>
    <w:rsid w:val="00F85604"/>
    <w:rsid w:val="00F90DB7"/>
    <w:rsid w:val="00F91554"/>
    <w:rsid w:val="00F94F4E"/>
    <w:rsid w:val="00F96F8D"/>
    <w:rsid w:val="00FB1C6E"/>
    <w:rsid w:val="00FB7855"/>
    <w:rsid w:val="00FE0D8F"/>
    <w:rsid w:val="00FE2615"/>
    <w:rsid w:val="00FE3034"/>
    <w:rsid w:val="00FE379A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2024-09-12T05:34:00Z</cp:lastPrinted>
  <dcterms:created xsi:type="dcterms:W3CDTF">2024-11-18T09:38:00Z</dcterms:created>
  <dcterms:modified xsi:type="dcterms:W3CDTF">2024-11-18T09:38:00Z</dcterms:modified>
</cp:coreProperties>
</file>